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9DCB2">
      <w:pPr>
        <w:spacing w:line="360" w:lineRule="auto"/>
        <w:ind w:firstLine="964" w:firstLineChars="200"/>
        <w:jc w:val="center"/>
        <w:rPr>
          <w:rFonts w:ascii="楷体_GB2312" w:eastAsia="楷体_GB2312"/>
          <w:b/>
          <w:sz w:val="48"/>
          <w:szCs w:val="48"/>
        </w:rPr>
      </w:pPr>
    </w:p>
    <w:p w14:paraId="5807B3FF">
      <w:pPr>
        <w:adjustRightIn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 w:val="0"/>
          <w:spacing w:val="-60"/>
          <w:sz w:val="96"/>
          <w:szCs w:val="9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FF0000"/>
          <w:spacing w:val="-60"/>
          <w:sz w:val="96"/>
          <w:szCs w:val="96"/>
        </w:rPr>
        <w:t>杭州诸商慈善基金会</w:t>
      </w:r>
    </w:p>
    <w:p w14:paraId="79171598">
      <w:pPr>
        <w:adjustRightInd w:val="0"/>
        <w:spacing w:line="360" w:lineRule="auto"/>
        <w:jc w:val="center"/>
        <w:rPr>
          <w:rFonts w:hint="eastAsia" w:ascii="楷体_GB2312" w:eastAsia="楷体_GB2312"/>
          <w:b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288290</wp:posOffset>
                </wp:positionH>
                <wp:positionV relativeFrom="paragraph">
                  <wp:posOffset>69215</wp:posOffset>
                </wp:positionV>
                <wp:extent cx="4910455" cy="17145"/>
                <wp:effectExtent l="0" t="12700" r="12065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397000" y="3032760"/>
                          <a:ext cx="4910455" cy="1714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2.7pt;margin-top:5.45pt;height:1.35pt;width:386.65pt;z-index:251659264;mso-width-relative:page;mso-height-relative:page;" filled="f" stroked="t" coordsize="21600,21600" o:gfxdata="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36jHE1QAAAAgBAAAPAAAAAAAAAAEAIAAAACIAAABkcnMvZG93bnJldi54bWxQSwEC&#10;FAAUAAAACACHTuJAr48lSvcBAADDAwAADgAAAAAAAAABACAAAAAkAQAAZHJzL2Uyb0RvYy54bWxQ&#10;SwUGAAAAAAYABgBZAQAAjQUAAAAA&#10;">
                <v:fill on="f" focussize="0,0"/>
                <v:stroke weight="2pt" color="#FF0000 [3204]" joinstyle="round"/>
                <v:imagedata o:title=""/>
                <o:lock v:ext="edit" aspectratio="f"/>
              </v:line>
            </w:pict>
          </mc:Fallback>
        </mc:AlternateContent>
      </w:r>
    </w:p>
    <w:p w14:paraId="5D9231CC">
      <w:pPr>
        <w:widowControl/>
        <w:spacing w:line="360" w:lineRule="auto"/>
        <w:jc w:val="center"/>
        <w:outlineLvl w:val="3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信息公开</w:t>
      </w:r>
      <w:r>
        <w:rPr>
          <w:rFonts w:hint="eastAsia" w:ascii="黑体" w:hAnsi="黑体" w:eastAsia="黑体"/>
          <w:b/>
          <w:sz w:val="36"/>
          <w:szCs w:val="36"/>
        </w:rPr>
        <w:t>制度</w:t>
      </w:r>
    </w:p>
    <w:p w14:paraId="5F6FD6CE">
      <w:pPr>
        <w:spacing w:line="360" w:lineRule="auto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楷体_GB2312" w:eastAsia="楷体_GB2312"/>
          <w:b w:val="0"/>
          <w:bCs/>
          <w:sz w:val="32"/>
          <w:szCs w:val="32"/>
        </w:rPr>
        <w:t>（</w:t>
      </w:r>
      <w:r>
        <w:rPr>
          <w:rFonts w:hint="eastAsia" w:ascii="楷体_GB2312" w:eastAsia="楷体_GB2312"/>
          <w:b w:val="0"/>
          <w:bCs/>
          <w:sz w:val="32"/>
          <w:szCs w:val="32"/>
          <w:lang w:val="en-US" w:eastAsia="zh-CN"/>
        </w:rPr>
        <w:t>经2021年12月31日第三届第一次理事会审议通过</w:t>
      </w:r>
      <w:r>
        <w:rPr>
          <w:rFonts w:hint="eastAsia" w:ascii="楷体_GB2312" w:eastAsia="楷体_GB2312"/>
          <w:b w:val="0"/>
          <w:bCs/>
          <w:sz w:val="32"/>
          <w:szCs w:val="32"/>
        </w:rPr>
        <w:t>）</w:t>
      </w:r>
    </w:p>
    <w:p w14:paraId="6AFDE529">
      <w:pPr>
        <w:pStyle w:val="9"/>
        <w:topLinePunct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</w:p>
    <w:p w14:paraId="51BE5A6E">
      <w:pPr>
        <w:spacing w:line="360" w:lineRule="auto"/>
        <w:ind w:firstLine="640" w:firstLineChars="20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 一 章  总 则</w:t>
      </w:r>
    </w:p>
    <w:p w14:paraId="7ECB2D37">
      <w:pPr>
        <w:spacing w:line="360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第一条 为了杭州诸商善基金会（以下简称“本基金会”）的信息公布活动，增强管理透明度，提高社会公信力，依照 《中华人民共和国慈善法》、《中华人民共和国公益事业捐赠法》、《基 金会慈善中管理条例》、《基金会信息公布办法》等相关法律法规的规定，结合本基金会实际情况，制定本制度。</w:t>
      </w:r>
    </w:p>
    <w:p w14:paraId="3A49DF79">
      <w:pPr>
        <w:spacing w:line="360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第二条 本基金会信息公开遵循真实、规范、及时的基本原则。</w:t>
      </w:r>
    </w:p>
    <w:p w14:paraId="1F3C7F43">
      <w:pPr>
        <w:spacing w:line="360" w:lineRule="auto"/>
        <w:ind w:firstLine="640" w:firstLineChars="20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第二章  信息公开内容</w:t>
      </w:r>
    </w:p>
    <w:p w14:paraId="6D81FE68">
      <w:pPr>
        <w:spacing w:line="360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第三条 本基金会如下信息予以公开：</w:t>
      </w:r>
    </w:p>
    <w:p w14:paraId="0103F482">
      <w:pPr>
        <w:spacing w:line="360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（一）基金会名称、简介、使命、宗旨、业务范围等基本信息；</w:t>
      </w:r>
    </w:p>
    <w:p w14:paraId="46D7FE35">
      <w:pPr>
        <w:spacing w:line="360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（二）基金会理事会、监事会、秘书处成员信息；</w:t>
      </w:r>
    </w:p>
    <w:p w14:paraId="559FFDA3">
      <w:pPr>
        <w:spacing w:line="360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（三）基金会章程及规章制度等管理信息；</w:t>
      </w:r>
    </w:p>
    <w:p w14:paraId="4C075F41">
      <w:pPr>
        <w:spacing w:line="360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（四）基金会办公地址、工作电话等联系信息；</w:t>
      </w:r>
    </w:p>
    <w:p w14:paraId="7766AF38">
      <w:pPr>
        <w:spacing w:line="360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（五）基金会年度工作报告；</w:t>
      </w:r>
    </w:p>
    <w:p w14:paraId="20D965D9">
      <w:pPr>
        <w:spacing w:line="360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（六）基金会年度审计报告；</w:t>
      </w:r>
    </w:p>
    <w:p w14:paraId="053C05FC">
      <w:pPr>
        <w:spacing w:line="360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（七）基金会接受捐赠及捐赠款物使用的信息；</w:t>
      </w:r>
    </w:p>
    <w:p w14:paraId="41C97372">
      <w:pPr>
        <w:spacing w:line="360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（八）其他需要公开的信息。  </w:t>
      </w:r>
    </w:p>
    <w:p w14:paraId="563E1E39">
      <w:pPr>
        <w:spacing w:line="360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第四条 以下信息，不予公开：</w:t>
      </w:r>
    </w:p>
    <w:p w14:paraId="29523CA2">
      <w:pPr>
        <w:spacing w:line="360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（一）涉及国家秘密的信息；</w:t>
      </w:r>
    </w:p>
    <w:p w14:paraId="5D4E387B">
      <w:pPr>
        <w:spacing w:line="360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（二）涉及商业秘密的信息；</w:t>
      </w:r>
    </w:p>
    <w:p w14:paraId="7483B238">
      <w:pPr>
        <w:spacing w:line="360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（三）涉及个人隐私的信息；</w:t>
      </w:r>
    </w:p>
    <w:p w14:paraId="4FA7F4C8">
      <w:pPr>
        <w:spacing w:line="360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（四）捐赠人不同意公开的姓名、名称、住所、通讯方式以及捐赠等信息；</w:t>
      </w:r>
    </w:p>
    <w:p w14:paraId="0E4B0621">
      <w:pPr>
        <w:spacing w:line="360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（五）涉及权利人的知识产权的信息；</w:t>
      </w:r>
    </w:p>
    <w:p w14:paraId="3A70DC6D">
      <w:pPr>
        <w:spacing w:line="360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（六）内部工作信息:内部通讯录、个人相关信息等；</w:t>
      </w:r>
    </w:p>
    <w:p w14:paraId="4AB73983">
      <w:pPr>
        <w:spacing w:line="360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（七）根据法律法规规定不得公开的其他信息。</w:t>
      </w:r>
    </w:p>
    <w:p w14:paraId="5425B5A2">
      <w:pPr>
        <w:spacing w:line="360" w:lineRule="auto"/>
        <w:ind w:firstLine="640" w:firstLineChars="20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第三章  信息公开方式及时限</w:t>
      </w:r>
    </w:p>
    <w:p w14:paraId="13FA2C92">
      <w:pPr>
        <w:spacing w:line="360" w:lineRule="auto"/>
        <w:ind w:firstLine="640" w:firstLineChars="20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第五条 信息公开内容可选择如下渠道方式发布：基金会官方网 站、微博、微信公众号、大众媒体（电视、报纸、电台、杂志等）、 慈善中国等统一信息平台向社会公开。</w:t>
      </w:r>
    </w:p>
    <w:p w14:paraId="32DA2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第六条 本基金会基本信息形成之日起30日内公开，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基本</w:t>
      </w:r>
      <w:r>
        <w:rPr>
          <w:rFonts w:hint="eastAsia" w:ascii="仿宋" w:hAnsi="仿宋" w:eastAsia="仿宋"/>
          <w:sz w:val="32"/>
          <w:szCs w:val="32"/>
        </w:rPr>
        <w:t>信息发生变更的，自变更后30日内予以公开。</w:t>
      </w:r>
    </w:p>
    <w:p w14:paraId="2E5D20F0">
      <w:pPr>
        <w:spacing w:line="360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第七条 公开募捐活动结束后三个月内公开募得款物情况、募得 款物的支出和使用情况。公开募捐周期超过六个月的，至少每三个月公开捐赠款物管理使用情况。</w:t>
      </w:r>
    </w:p>
    <w:p w14:paraId="5B0087DD">
      <w:pPr>
        <w:spacing w:line="360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第八条 根据规定在每年6月30日前，向登记管理机关报送上一年 度的年度工作报告及财务审计报告。在登记管理机关审查通过后30日内，在基金会官网公示全文和摘要。</w:t>
      </w:r>
    </w:p>
    <w:p w14:paraId="432772A3">
      <w:pPr>
        <w:spacing w:line="360" w:lineRule="auto"/>
        <w:ind w:firstLine="640" w:firstLineChars="20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第四章  信息公开管理</w:t>
      </w:r>
    </w:p>
    <w:p w14:paraId="3810E9CA">
      <w:pPr>
        <w:spacing w:line="360" w:lineRule="auto"/>
        <w:ind w:firstLine="640" w:firstLineChars="20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第九条 本基金会的信息公开管理实行统一领导、归口管理的原则。在理事会的领导下，由秘书处统筹日常信息公开以及重大项目、重大事件和财务管理等信息公开事宜。</w:t>
      </w:r>
    </w:p>
    <w:p w14:paraId="40982911">
      <w:pPr>
        <w:spacing w:line="360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第十条 秘书处负责公开内容的编制、整理、确认、公布，应确 保信息公开内容的真实性、准确性、完整性。</w:t>
      </w:r>
    </w:p>
    <w:p w14:paraId="2757F849">
      <w:pPr>
        <w:spacing w:line="360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第十一条 秘书长为基金会信息公开的第一责任人。法律法规规定的重大事件的信息公开，由秘书长作为新闻发言人进行公开。</w:t>
      </w:r>
    </w:p>
    <w:p w14:paraId="23F2194B">
      <w:pPr>
        <w:spacing w:line="360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第十二条 基金会在信息公开工作中自觉接受社会公众及社会各 界的监督，了解服务对象对信息公开工作的反应，对发现和存在的 问题应当认真研究，积极整改。</w:t>
      </w:r>
    </w:p>
    <w:p w14:paraId="6B4CB0F4">
      <w:pPr>
        <w:spacing w:line="360" w:lineRule="auto"/>
        <w:ind w:firstLine="640" w:firstLineChars="20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第十三条 理事会及秘书处全体人员在本制度第二章所列信息内 容没有公布前，对其知晓的信息负有保密责任。</w:t>
      </w:r>
    </w:p>
    <w:p w14:paraId="4197E439">
      <w:pPr>
        <w:spacing w:line="360" w:lineRule="auto"/>
        <w:ind w:firstLine="640" w:firstLineChars="20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第五章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 xml:space="preserve"> 附 则</w:t>
      </w:r>
    </w:p>
    <w:p w14:paraId="33E7BC24">
      <w:pPr>
        <w:numPr>
          <w:ilvl w:val="0"/>
          <w:numId w:val="1"/>
        </w:numPr>
        <w:spacing w:line="360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本制度由本基金会秘书处负责解释。 </w:t>
      </w:r>
    </w:p>
    <w:p w14:paraId="16B3EB0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t>第十五条 本制度自发布之日起施行。</w:t>
      </w:r>
    </w:p>
    <w:p w14:paraId="577D1631">
      <w:pPr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</w:p>
    <w:sectPr>
      <w:footerReference r:id="rId5" w:type="first"/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3508DD-31D5-4B1C-8B7C-A947555F59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1C0FACC2-2665-463D-B896-C67552420B9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24DB241-E9CC-4EF5-A1D7-371E216FF1B0}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  <w:embedRegular r:id="rId4" w:fontKey="{5F8F0D75-016F-46B3-8A38-4B30C066648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1D62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50D238">
                          <w:pPr>
                            <w:pStyle w:val="6"/>
                            <w:rPr>
                              <w:rStyle w:val="14"/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sz w:val="30"/>
                              <w:szCs w:val="30"/>
                            </w:rPr>
                            <w:instrText xml:space="preserve">PAGE 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sz w:val="30"/>
                              <w:szCs w:val="30"/>
                            </w:rPr>
                            <w:t>40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50D238">
                    <w:pPr>
                      <w:pStyle w:val="6"/>
                      <w:rPr>
                        <w:rStyle w:val="14"/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Style w:val="14"/>
                        <w:sz w:val="30"/>
                        <w:szCs w:val="30"/>
                      </w:rPr>
                      <w:instrText xml:space="preserve">PAGE 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Style w:val="14"/>
                        <w:sz w:val="30"/>
                        <w:szCs w:val="30"/>
                      </w:rPr>
                      <w:t>40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4603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F95220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F95220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362BA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2EFF9F"/>
    <w:multiLevelType w:val="singleLevel"/>
    <w:tmpl w:val="242EFF9F"/>
    <w:lvl w:ilvl="0" w:tentative="0">
      <w:start w:val="14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3NTljOTk2Yjc0NWE3MWNiZjc2OGJkMmFkZjVhYTgifQ=="/>
  </w:docVars>
  <w:rsids>
    <w:rsidRoot w:val="007231AC"/>
    <w:rsid w:val="00014387"/>
    <w:rsid w:val="000165A2"/>
    <w:rsid w:val="00021355"/>
    <w:rsid w:val="00024157"/>
    <w:rsid w:val="00027449"/>
    <w:rsid w:val="000324F2"/>
    <w:rsid w:val="00034F36"/>
    <w:rsid w:val="00036C18"/>
    <w:rsid w:val="00036CAB"/>
    <w:rsid w:val="00045220"/>
    <w:rsid w:val="000458BF"/>
    <w:rsid w:val="00061026"/>
    <w:rsid w:val="000774F0"/>
    <w:rsid w:val="00081856"/>
    <w:rsid w:val="0009419B"/>
    <w:rsid w:val="000A3C0F"/>
    <w:rsid w:val="000B2C4F"/>
    <w:rsid w:val="000B39D2"/>
    <w:rsid w:val="000C00EA"/>
    <w:rsid w:val="000C0DAD"/>
    <w:rsid w:val="000D24D4"/>
    <w:rsid w:val="000E0AC8"/>
    <w:rsid w:val="000E2A59"/>
    <w:rsid w:val="000E4211"/>
    <w:rsid w:val="000E5B8C"/>
    <w:rsid w:val="000F115A"/>
    <w:rsid w:val="00102241"/>
    <w:rsid w:val="00104D3B"/>
    <w:rsid w:val="001110A7"/>
    <w:rsid w:val="001112B7"/>
    <w:rsid w:val="00120A63"/>
    <w:rsid w:val="0012481D"/>
    <w:rsid w:val="001328B6"/>
    <w:rsid w:val="00140944"/>
    <w:rsid w:val="00146159"/>
    <w:rsid w:val="0015435A"/>
    <w:rsid w:val="0015735A"/>
    <w:rsid w:val="0016350B"/>
    <w:rsid w:val="00163A3B"/>
    <w:rsid w:val="00173862"/>
    <w:rsid w:val="001A0424"/>
    <w:rsid w:val="001A40E9"/>
    <w:rsid w:val="001A6470"/>
    <w:rsid w:val="001A7FCA"/>
    <w:rsid w:val="001B362D"/>
    <w:rsid w:val="001B3F59"/>
    <w:rsid w:val="001B4C50"/>
    <w:rsid w:val="001C3372"/>
    <w:rsid w:val="001D1D4A"/>
    <w:rsid w:val="001D5062"/>
    <w:rsid w:val="001E4EFA"/>
    <w:rsid w:val="001E6E8B"/>
    <w:rsid w:val="001E702D"/>
    <w:rsid w:val="001E743D"/>
    <w:rsid w:val="001E7DB2"/>
    <w:rsid w:val="001F4147"/>
    <w:rsid w:val="001F44E8"/>
    <w:rsid w:val="001F5D9E"/>
    <w:rsid w:val="002068B0"/>
    <w:rsid w:val="00212287"/>
    <w:rsid w:val="00213582"/>
    <w:rsid w:val="0021398E"/>
    <w:rsid w:val="002166DB"/>
    <w:rsid w:val="002170A3"/>
    <w:rsid w:val="00225EC0"/>
    <w:rsid w:val="0022677C"/>
    <w:rsid w:val="00231225"/>
    <w:rsid w:val="00233919"/>
    <w:rsid w:val="00234F61"/>
    <w:rsid w:val="00237788"/>
    <w:rsid w:val="00241259"/>
    <w:rsid w:val="00245297"/>
    <w:rsid w:val="00251CB9"/>
    <w:rsid w:val="00260556"/>
    <w:rsid w:val="00261945"/>
    <w:rsid w:val="00265A44"/>
    <w:rsid w:val="00265CF8"/>
    <w:rsid w:val="00273B3B"/>
    <w:rsid w:val="00275396"/>
    <w:rsid w:val="00280D22"/>
    <w:rsid w:val="0028171B"/>
    <w:rsid w:val="00290A03"/>
    <w:rsid w:val="002A231D"/>
    <w:rsid w:val="002A4B35"/>
    <w:rsid w:val="002A5D08"/>
    <w:rsid w:val="002B006C"/>
    <w:rsid w:val="002B769B"/>
    <w:rsid w:val="002C213D"/>
    <w:rsid w:val="002D165E"/>
    <w:rsid w:val="002D44A6"/>
    <w:rsid w:val="002D6C9B"/>
    <w:rsid w:val="002E1228"/>
    <w:rsid w:val="002E1E01"/>
    <w:rsid w:val="002E6566"/>
    <w:rsid w:val="002F17B0"/>
    <w:rsid w:val="003132D7"/>
    <w:rsid w:val="00326297"/>
    <w:rsid w:val="00326E78"/>
    <w:rsid w:val="00327BF3"/>
    <w:rsid w:val="003361D3"/>
    <w:rsid w:val="003654BE"/>
    <w:rsid w:val="00366A7E"/>
    <w:rsid w:val="00370359"/>
    <w:rsid w:val="00372486"/>
    <w:rsid w:val="003738D5"/>
    <w:rsid w:val="00373AD3"/>
    <w:rsid w:val="00373DF8"/>
    <w:rsid w:val="003814CD"/>
    <w:rsid w:val="00383065"/>
    <w:rsid w:val="00397FC0"/>
    <w:rsid w:val="003A1A7B"/>
    <w:rsid w:val="003A3D80"/>
    <w:rsid w:val="003A7A86"/>
    <w:rsid w:val="003B475F"/>
    <w:rsid w:val="003B4846"/>
    <w:rsid w:val="003C23EA"/>
    <w:rsid w:val="003C36EA"/>
    <w:rsid w:val="003C5914"/>
    <w:rsid w:val="003C7439"/>
    <w:rsid w:val="003D01D2"/>
    <w:rsid w:val="003D396A"/>
    <w:rsid w:val="003D5CA9"/>
    <w:rsid w:val="003F0666"/>
    <w:rsid w:val="004042DF"/>
    <w:rsid w:val="0040440B"/>
    <w:rsid w:val="00414602"/>
    <w:rsid w:val="00420746"/>
    <w:rsid w:val="00422B1C"/>
    <w:rsid w:val="00433A40"/>
    <w:rsid w:val="00441E58"/>
    <w:rsid w:val="00443FD6"/>
    <w:rsid w:val="0044450F"/>
    <w:rsid w:val="004463DE"/>
    <w:rsid w:val="00450947"/>
    <w:rsid w:val="00454EBF"/>
    <w:rsid w:val="004568B5"/>
    <w:rsid w:val="004615E0"/>
    <w:rsid w:val="004619CF"/>
    <w:rsid w:val="00467BCE"/>
    <w:rsid w:val="00470025"/>
    <w:rsid w:val="004708B1"/>
    <w:rsid w:val="0047140D"/>
    <w:rsid w:val="0048701D"/>
    <w:rsid w:val="00487CD0"/>
    <w:rsid w:val="004A0456"/>
    <w:rsid w:val="004A1817"/>
    <w:rsid w:val="004B38A2"/>
    <w:rsid w:val="004B63CF"/>
    <w:rsid w:val="004C2246"/>
    <w:rsid w:val="004C5181"/>
    <w:rsid w:val="004D2886"/>
    <w:rsid w:val="004D74AB"/>
    <w:rsid w:val="004E1E96"/>
    <w:rsid w:val="004F0096"/>
    <w:rsid w:val="004F3355"/>
    <w:rsid w:val="004F571D"/>
    <w:rsid w:val="004F637A"/>
    <w:rsid w:val="004F746D"/>
    <w:rsid w:val="004F7BB9"/>
    <w:rsid w:val="005018DA"/>
    <w:rsid w:val="005140B5"/>
    <w:rsid w:val="00516974"/>
    <w:rsid w:val="005206B7"/>
    <w:rsid w:val="005320B2"/>
    <w:rsid w:val="00542114"/>
    <w:rsid w:val="00543C89"/>
    <w:rsid w:val="00551E5E"/>
    <w:rsid w:val="00571512"/>
    <w:rsid w:val="005717A6"/>
    <w:rsid w:val="005768EB"/>
    <w:rsid w:val="00580932"/>
    <w:rsid w:val="00583E65"/>
    <w:rsid w:val="00594FDC"/>
    <w:rsid w:val="005A0746"/>
    <w:rsid w:val="005A4761"/>
    <w:rsid w:val="005A7AAF"/>
    <w:rsid w:val="005B17CF"/>
    <w:rsid w:val="005B27F9"/>
    <w:rsid w:val="005B524B"/>
    <w:rsid w:val="005C0BCF"/>
    <w:rsid w:val="005C2977"/>
    <w:rsid w:val="005C476E"/>
    <w:rsid w:val="005D014C"/>
    <w:rsid w:val="005D58E9"/>
    <w:rsid w:val="005D6ACD"/>
    <w:rsid w:val="005E0AC0"/>
    <w:rsid w:val="005E432E"/>
    <w:rsid w:val="005E4D13"/>
    <w:rsid w:val="005E575B"/>
    <w:rsid w:val="005F0E6B"/>
    <w:rsid w:val="005F3807"/>
    <w:rsid w:val="005F5A27"/>
    <w:rsid w:val="00603F5C"/>
    <w:rsid w:val="00606234"/>
    <w:rsid w:val="00615CF8"/>
    <w:rsid w:val="00616057"/>
    <w:rsid w:val="00622A1D"/>
    <w:rsid w:val="00624B59"/>
    <w:rsid w:val="006358A2"/>
    <w:rsid w:val="0063636F"/>
    <w:rsid w:val="00637205"/>
    <w:rsid w:val="006412ED"/>
    <w:rsid w:val="00644878"/>
    <w:rsid w:val="006479E5"/>
    <w:rsid w:val="00655271"/>
    <w:rsid w:val="00663A76"/>
    <w:rsid w:val="00665C2C"/>
    <w:rsid w:val="00675CB7"/>
    <w:rsid w:val="00676FC8"/>
    <w:rsid w:val="0068162B"/>
    <w:rsid w:val="00685B9A"/>
    <w:rsid w:val="0068652F"/>
    <w:rsid w:val="00686CAC"/>
    <w:rsid w:val="006927FD"/>
    <w:rsid w:val="00693B19"/>
    <w:rsid w:val="006977D9"/>
    <w:rsid w:val="00697EBD"/>
    <w:rsid w:val="006A1160"/>
    <w:rsid w:val="006A17E3"/>
    <w:rsid w:val="006A6075"/>
    <w:rsid w:val="006B1028"/>
    <w:rsid w:val="006B7239"/>
    <w:rsid w:val="006B7716"/>
    <w:rsid w:val="006C3020"/>
    <w:rsid w:val="006C3AA0"/>
    <w:rsid w:val="006E5302"/>
    <w:rsid w:val="006E5533"/>
    <w:rsid w:val="006E77DC"/>
    <w:rsid w:val="007032BC"/>
    <w:rsid w:val="00715F33"/>
    <w:rsid w:val="00716590"/>
    <w:rsid w:val="007231AC"/>
    <w:rsid w:val="00723EA0"/>
    <w:rsid w:val="00727759"/>
    <w:rsid w:val="00727855"/>
    <w:rsid w:val="00730F2F"/>
    <w:rsid w:val="00737E31"/>
    <w:rsid w:val="007462F6"/>
    <w:rsid w:val="007466C3"/>
    <w:rsid w:val="00753C06"/>
    <w:rsid w:val="00754BCE"/>
    <w:rsid w:val="00756543"/>
    <w:rsid w:val="00756808"/>
    <w:rsid w:val="0076393E"/>
    <w:rsid w:val="00764291"/>
    <w:rsid w:val="0076557F"/>
    <w:rsid w:val="00773E3A"/>
    <w:rsid w:val="007823D0"/>
    <w:rsid w:val="007868C5"/>
    <w:rsid w:val="00790CF5"/>
    <w:rsid w:val="007921B1"/>
    <w:rsid w:val="00795DAD"/>
    <w:rsid w:val="00797FC2"/>
    <w:rsid w:val="007A39D9"/>
    <w:rsid w:val="007A407F"/>
    <w:rsid w:val="007B7E36"/>
    <w:rsid w:val="007C2774"/>
    <w:rsid w:val="007C2B9F"/>
    <w:rsid w:val="007C3BAA"/>
    <w:rsid w:val="007C66C4"/>
    <w:rsid w:val="007D2560"/>
    <w:rsid w:val="007D74D0"/>
    <w:rsid w:val="007F025A"/>
    <w:rsid w:val="007F2B9E"/>
    <w:rsid w:val="007F2CB6"/>
    <w:rsid w:val="007F3FE4"/>
    <w:rsid w:val="00801D07"/>
    <w:rsid w:val="008072A4"/>
    <w:rsid w:val="008072BC"/>
    <w:rsid w:val="00807E36"/>
    <w:rsid w:val="00810F0E"/>
    <w:rsid w:val="0081209B"/>
    <w:rsid w:val="0081520A"/>
    <w:rsid w:val="00827B81"/>
    <w:rsid w:val="0083284A"/>
    <w:rsid w:val="00851BA4"/>
    <w:rsid w:val="00856440"/>
    <w:rsid w:val="008626A7"/>
    <w:rsid w:val="00871042"/>
    <w:rsid w:val="00874C80"/>
    <w:rsid w:val="0088176D"/>
    <w:rsid w:val="00881A07"/>
    <w:rsid w:val="00886508"/>
    <w:rsid w:val="00886AB7"/>
    <w:rsid w:val="00890378"/>
    <w:rsid w:val="00893B9B"/>
    <w:rsid w:val="00895A16"/>
    <w:rsid w:val="008979DA"/>
    <w:rsid w:val="008A0CC3"/>
    <w:rsid w:val="008A2CA0"/>
    <w:rsid w:val="008B0D1A"/>
    <w:rsid w:val="008B1C65"/>
    <w:rsid w:val="008B6812"/>
    <w:rsid w:val="008C2002"/>
    <w:rsid w:val="008C68A4"/>
    <w:rsid w:val="008D67DB"/>
    <w:rsid w:val="008E079A"/>
    <w:rsid w:val="008E0E79"/>
    <w:rsid w:val="008E27DF"/>
    <w:rsid w:val="008E606B"/>
    <w:rsid w:val="008F02A0"/>
    <w:rsid w:val="00901181"/>
    <w:rsid w:val="009015B7"/>
    <w:rsid w:val="00901BA9"/>
    <w:rsid w:val="00913603"/>
    <w:rsid w:val="00914AD2"/>
    <w:rsid w:val="00916F8C"/>
    <w:rsid w:val="009177BE"/>
    <w:rsid w:val="00922DCD"/>
    <w:rsid w:val="00923ABC"/>
    <w:rsid w:val="00924AB5"/>
    <w:rsid w:val="00924F70"/>
    <w:rsid w:val="0092708D"/>
    <w:rsid w:val="00932900"/>
    <w:rsid w:val="00946E61"/>
    <w:rsid w:val="009539E9"/>
    <w:rsid w:val="00970CB5"/>
    <w:rsid w:val="00973A40"/>
    <w:rsid w:val="00975707"/>
    <w:rsid w:val="00983FDD"/>
    <w:rsid w:val="009876FE"/>
    <w:rsid w:val="009879EA"/>
    <w:rsid w:val="009907F1"/>
    <w:rsid w:val="009A5073"/>
    <w:rsid w:val="009A6833"/>
    <w:rsid w:val="009A6FE1"/>
    <w:rsid w:val="009B39C7"/>
    <w:rsid w:val="009C2265"/>
    <w:rsid w:val="009C6F14"/>
    <w:rsid w:val="009C7E3F"/>
    <w:rsid w:val="009D0B97"/>
    <w:rsid w:val="009D128A"/>
    <w:rsid w:val="009D488E"/>
    <w:rsid w:val="009E1EAF"/>
    <w:rsid w:val="009F70BB"/>
    <w:rsid w:val="00A03523"/>
    <w:rsid w:val="00A1007B"/>
    <w:rsid w:val="00A206D7"/>
    <w:rsid w:val="00A20EF0"/>
    <w:rsid w:val="00A25739"/>
    <w:rsid w:val="00A25977"/>
    <w:rsid w:val="00A40F32"/>
    <w:rsid w:val="00A41955"/>
    <w:rsid w:val="00A45941"/>
    <w:rsid w:val="00A528B4"/>
    <w:rsid w:val="00A55A89"/>
    <w:rsid w:val="00A55B28"/>
    <w:rsid w:val="00A55D89"/>
    <w:rsid w:val="00A60CED"/>
    <w:rsid w:val="00A67880"/>
    <w:rsid w:val="00A72E32"/>
    <w:rsid w:val="00A750FA"/>
    <w:rsid w:val="00A80DA6"/>
    <w:rsid w:val="00A90A9F"/>
    <w:rsid w:val="00A90AD9"/>
    <w:rsid w:val="00A91899"/>
    <w:rsid w:val="00A93F3A"/>
    <w:rsid w:val="00A97E35"/>
    <w:rsid w:val="00AB4E92"/>
    <w:rsid w:val="00AB780B"/>
    <w:rsid w:val="00AC1334"/>
    <w:rsid w:val="00AC5E6F"/>
    <w:rsid w:val="00AC60CF"/>
    <w:rsid w:val="00AD2B6F"/>
    <w:rsid w:val="00AD7A8D"/>
    <w:rsid w:val="00AF2007"/>
    <w:rsid w:val="00AF6970"/>
    <w:rsid w:val="00B01E0A"/>
    <w:rsid w:val="00B036A3"/>
    <w:rsid w:val="00B057D3"/>
    <w:rsid w:val="00B1227E"/>
    <w:rsid w:val="00B12652"/>
    <w:rsid w:val="00B26B99"/>
    <w:rsid w:val="00B30819"/>
    <w:rsid w:val="00B30FE7"/>
    <w:rsid w:val="00B3210A"/>
    <w:rsid w:val="00B3509C"/>
    <w:rsid w:val="00B36FF0"/>
    <w:rsid w:val="00B50C97"/>
    <w:rsid w:val="00B60E84"/>
    <w:rsid w:val="00B64D2A"/>
    <w:rsid w:val="00B6670B"/>
    <w:rsid w:val="00B70586"/>
    <w:rsid w:val="00B723B0"/>
    <w:rsid w:val="00B7425B"/>
    <w:rsid w:val="00B74CEF"/>
    <w:rsid w:val="00B75C41"/>
    <w:rsid w:val="00B8707C"/>
    <w:rsid w:val="00B87D7F"/>
    <w:rsid w:val="00B9209C"/>
    <w:rsid w:val="00B9377E"/>
    <w:rsid w:val="00B95651"/>
    <w:rsid w:val="00BA21C4"/>
    <w:rsid w:val="00BB6367"/>
    <w:rsid w:val="00BB7CF8"/>
    <w:rsid w:val="00BC6F81"/>
    <w:rsid w:val="00BC76F7"/>
    <w:rsid w:val="00BD08D7"/>
    <w:rsid w:val="00BD1E45"/>
    <w:rsid w:val="00BD4A58"/>
    <w:rsid w:val="00BD6116"/>
    <w:rsid w:val="00BD7305"/>
    <w:rsid w:val="00BD7D80"/>
    <w:rsid w:val="00BE1229"/>
    <w:rsid w:val="00BE289A"/>
    <w:rsid w:val="00BE531F"/>
    <w:rsid w:val="00BE7AB2"/>
    <w:rsid w:val="00BF3883"/>
    <w:rsid w:val="00BF52CE"/>
    <w:rsid w:val="00BF7EA7"/>
    <w:rsid w:val="00C11357"/>
    <w:rsid w:val="00C13EE1"/>
    <w:rsid w:val="00C37170"/>
    <w:rsid w:val="00C46148"/>
    <w:rsid w:val="00C53B69"/>
    <w:rsid w:val="00C570C2"/>
    <w:rsid w:val="00C63FA1"/>
    <w:rsid w:val="00C661CC"/>
    <w:rsid w:val="00C66826"/>
    <w:rsid w:val="00C70D11"/>
    <w:rsid w:val="00C74E07"/>
    <w:rsid w:val="00C92AAA"/>
    <w:rsid w:val="00C960BE"/>
    <w:rsid w:val="00CA0963"/>
    <w:rsid w:val="00CA17A1"/>
    <w:rsid w:val="00CB2737"/>
    <w:rsid w:val="00CB5F92"/>
    <w:rsid w:val="00CD7645"/>
    <w:rsid w:val="00CE27BF"/>
    <w:rsid w:val="00CF06AE"/>
    <w:rsid w:val="00CF0FBB"/>
    <w:rsid w:val="00CF2539"/>
    <w:rsid w:val="00CF4032"/>
    <w:rsid w:val="00CF5A7B"/>
    <w:rsid w:val="00CF7ACD"/>
    <w:rsid w:val="00D34193"/>
    <w:rsid w:val="00D419E6"/>
    <w:rsid w:val="00D44FFB"/>
    <w:rsid w:val="00D47DE7"/>
    <w:rsid w:val="00D51785"/>
    <w:rsid w:val="00D526AC"/>
    <w:rsid w:val="00D53CE8"/>
    <w:rsid w:val="00D613C4"/>
    <w:rsid w:val="00D64657"/>
    <w:rsid w:val="00D71A54"/>
    <w:rsid w:val="00D73E66"/>
    <w:rsid w:val="00D74408"/>
    <w:rsid w:val="00D814F0"/>
    <w:rsid w:val="00D85BAF"/>
    <w:rsid w:val="00D8664F"/>
    <w:rsid w:val="00D87639"/>
    <w:rsid w:val="00D907E2"/>
    <w:rsid w:val="00D90EEB"/>
    <w:rsid w:val="00D92E94"/>
    <w:rsid w:val="00D95C11"/>
    <w:rsid w:val="00DA3EB1"/>
    <w:rsid w:val="00DA7540"/>
    <w:rsid w:val="00DB3056"/>
    <w:rsid w:val="00DB68D1"/>
    <w:rsid w:val="00DC21BA"/>
    <w:rsid w:val="00DC4322"/>
    <w:rsid w:val="00DC537C"/>
    <w:rsid w:val="00DD1BCA"/>
    <w:rsid w:val="00DD2B24"/>
    <w:rsid w:val="00DD4344"/>
    <w:rsid w:val="00DD5F79"/>
    <w:rsid w:val="00DE0C84"/>
    <w:rsid w:val="00DE4EF8"/>
    <w:rsid w:val="00DE5B43"/>
    <w:rsid w:val="00DF3320"/>
    <w:rsid w:val="00E019AA"/>
    <w:rsid w:val="00E05FEC"/>
    <w:rsid w:val="00E123B1"/>
    <w:rsid w:val="00E14AA0"/>
    <w:rsid w:val="00E16FBD"/>
    <w:rsid w:val="00E26DBA"/>
    <w:rsid w:val="00E359D3"/>
    <w:rsid w:val="00E413DF"/>
    <w:rsid w:val="00E44EC9"/>
    <w:rsid w:val="00E4558B"/>
    <w:rsid w:val="00E47144"/>
    <w:rsid w:val="00E601EE"/>
    <w:rsid w:val="00E72741"/>
    <w:rsid w:val="00E72B94"/>
    <w:rsid w:val="00E74749"/>
    <w:rsid w:val="00E81302"/>
    <w:rsid w:val="00E90FC2"/>
    <w:rsid w:val="00E92CCD"/>
    <w:rsid w:val="00EA0B1F"/>
    <w:rsid w:val="00EA10CE"/>
    <w:rsid w:val="00EA18FA"/>
    <w:rsid w:val="00EA4717"/>
    <w:rsid w:val="00EA4A12"/>
    <w:rsid w:val="00EA71B1"/>
    <w:rsid w:val="00EB26FF"/>
    <w:rsid w:val="00EC2CA1"/>
    <w:rsid w:val="00EC4271"/>
    <w:rsid w:val="00EC6E50"/>
    <w:rsid w:val="00EC7725"/>
    <w:rsid w:val="00ED523E"/>
    <w:rsid w:val="00EE56A5"/>
    <w:rsid w:val="00EE5D19"/>
    <w:rsid w:val="00EE7F3C"/>
    <w:rsid w:val="00EF31DB"/>
    <w:rsid w:val="00EF4975"/>
    <w:rsid w:val="00EF6388"/>
    <w:rsid w:val="00F00AAA"/>
    <w:rsid w:val="00F01F29"/>
    <w:rsid w:val="00F06459"/>
    <w:rsid w:val="00F16FD1"/>
    <w:rsid w:val="00F22905"/>
    <w:rsid w:val="00F22BFE"/>
    <w:rsid w:val="00F25A35"/>
    <w:rsid w:val="00F2611E"/>
    <w:rsid w:val="00F27225"/>
    <w:rsid w:val="00F27662"/>
    <w:rsid w:val="00F31FF9"/>
    <w:rsid w:val="00F34B60"/>
    <w:rsid w:val="00F36E23"/>
    <w:rsid w:val="00F439B8"/>
    <w:rsid w:val="00F440FF"/>
    <w:rsid w:val="00F5231E"/>
    <w:rsid w:val="00F54E8E"/>
    <w:rsid w:val="00F6225B"/>
    <w:rsid w:val="00F6330B"/>
    <w:rsid w:val="00F706E1"/>
    <w:rsid w:val="00F737CE"/>
    <w:rsid w:val="00F73FE7"/>
    <w:rsid w:val="00F839CE"/>
    <w:rsid w:val="00F86915"/>
    <w:rsid w:val="00F8734A"/>
    <w:rsid w:val="00FA06E0"/>
    <w:rsid w:val="00FA181B"/>
    <w:rsid w:val="00FA1F53"/>
    <w:rsid w:val="00FB74A2"/>
    <w:rsid w:val="00FC03BC"/>
    <w:rsid w:val="00FC0484"/>
    <w:rsid w:val="00FC338E"/>
    <w:rsid w:val="00FC38E9"/>
    <w:rsid w:val="00FC3CB4"/>
    <w:rsid w:val="00FE00CC"/>
    <w:rsid w:val="00FE0926"/>
    <w:rsid w:val="00FE5554"/>
    <w:rsid w:val="00FE7D79"/>
    <w:rsid w:val="00FF442B"/>
    <w:rsid w:val="05490839"/>
    <w:rsid w:val="05A141B4"/>
    <w:rsid w:val="07EF7893"/>
    <w:rsid w:val="0A5527F5"/>
    <w:rsid w:val="0ECD1641"/>
    <w:rsid w:val="12BD603C"/>
    <w:rsid w:val="18B8291A"/>
    <w:rsid w:val="18EB43EE"/>
    <w:rsid w:val="1BCA00E8"/>
    <w:rsid w:val="1BCB06CE"/>
    <w:rsid w:val="204A54EF"/>
    <w:rsid w:val="20FD05AB"/>
    <w:rsid w:val="23856A56"/>
    <w:rsid w:val="23D06382"/>
    <w:rsid w:val="27A95684"/>
    <w:rsid w:val="27AC6C95"/>
    <w:rsid w:val="289514A8"/>
    <w:rsid w:val="2C374D1B"/>
    <w:rsid w:val="2DF34EA0"/>
    <w:rsid w:val="34106DFB"/>
    <w:rsid w:val="34974A05"/>
    <w:rsid w:val="365E39F4"/>
    <w:rsid w:val="37502610"/>
    <w:rsid w:val="3DB50FFF"/>
    <w:rsid w:val="42AF7678"/>
    <w:rsid w:val="436D4129"/>
    <w:rsid w:val="468A7FD6"/>
    <w:rsid w:val="46F624E5"/>
    <w:rsid w:val="49302DA0"/>
    <w:rsid w:val="4C55409A"/>
    <w:rsid w:val="4E6B45BF"/>
    <w:rsid w:val="50FD3224"/>
    <w:rsid w:val="51CC6384"/>
    <w:rsid w:val="57715B3F"/>
    <w:rsid w:val="597C58A9"/>
    <w:rsid w:val="5B246D76"/>
    <w:rsid w:val="64E24571"/>
    <w:rsid w:val="671C39B6"/>
    <w:rsid w:val="67E817AD"/>
    <w:rsid w:val="6BE23A0B"/>
    <w:rsid w:val="70FE073F"/>
    <w:rsid w:val="72F262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ody Text"/>
    <w:basedOn w:val="1"/>
    <w:qFormat/>
    <w:uiPriority w:val="1"/>
    <w:pPr>
      <w:ind w:left="109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Plain Text"/>
    <w:basedOn w:val="1"/>
    <w:uiPriority w:val="0"/>
    <w:rPr>
      <w:rFonts w:ascii="宋体" w:hAnsi="Courier New"/>
      <w:szCs w:val="20"/>
    </w:r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0"/>
    <w:rPr>
      <w:sz w:val="30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ˎ̥" w:hAnsi="ˎ̥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</w:style>
  <w:style w:type="character" w:styleId="14">
    <w:name w:val="page number"/>
    <w:basedOn w:val="12"/>
    <w:qFormat/>
    <w:uiPriority w:val="0"/>
  </w:style>
  <w:style w:type="character" w:styleId="15">
    <w:name w:val="annotation reference"/>
    <w:semiHidden/>
    <w:qFormat/>
    <w:uiPriority w:val="0"/>
    <w:rPr>
      <w:sz w:val="21"/>
      <w:szCs w:val="21"/>
    </w:rPr>
  </w:style>
  <w:style w:type="character" w:customStyle="1" w:styleId="16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7">
    <w:name w:val="am-datepicker-hour"/>
    <w:basedOn w:val="12"/>
    <w:qFormat/>
    <w:uiPriority w:val="0"/>
  </w:style>
  <w:style w:type="paragraph" w:customStyle="1" w:styleId="18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1788</Words>
  <Characters>1796</Characters>
  <Lines>235</Lines>
  <Paragraphs>66</Paragraphs>
  <TotalTime>25</TotalTime>
  <ScaleCrop>false</ScaleCrop>
  <LinksUpToDate>false</LinksUpToDate>
  <CharactersWithSpaces>1796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2017-08-12T13:14:00Z</dcterms:created>
  <dc:creator>user</dc:creator>
  <cp:lastModifiedBy>骆忠法</cp:lastModifiedBy>
  <cp:lastPrinted>2021-12-30T05:27:00Z</cp:lastPrinted>
  <dcterms:modified xsi:type="dcterms:W3CDTF">2024-07-31T09:56:22Z</dcterms:modified>
  <dc:title>规 章 制 度 汇 编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35E78F01118640DDB589151CA2FEAAFA_13</vt:lpwstr>
  </property>
</Properties>
</file>